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57" w:rsidRPr="00462957" w:rsidRDefault="00566248" w:rsidP="00462957">
      <w:pPr>
        <w:rPr>
          <w:rFonts w:ascii="Arial" w:hAnsi="Arial" w:cs="Arial"/>
          <w:b/>
          <w:sz w:val="28"/>
          <w:szCs w:val="28"/>
        </w:rPr>
      </w:pPr>
      <w:r w:rsidRPr="00707C4B">
        <w:rPr>
          <w:rFonts w:ascii="Arial" w:hAnsi="Arial" w:cs="Arial"/>
          <w:b/>
          <w:sz w:val="28"/>
          <w:szCs w:val="28"/>
        </w:rPr>
        <w:t>Activity Worksheet</w:t>
      </w:r>
      <w:r w:rsidR="00462957">
        <w:rPr>
          <w:rFonts w:ascii="Arial" w:hAnsi="Arial" w:cs="Arial"/>
          <w:b/>
          <w:sz w:val="28"/>
          <w:szCs w:val="28"/>
        </w:rPr>
        <w:t xml:space="preserve">: </w:t>
      </w:r>
      <w:r w:rsidR="00DD70E3">
        <w:rPr>
          <w:rFonts w:ascii="Arial" w:hAnsi="Arial" w:cs="Arial"/>
          <w:b/>
          <w:color w:val="24A1CE"/>
          <w:sz w:val="28"/>
          <w:szCs w:val="28"/>
        </w:rPr>
        <w:t>Drinking rules</w:t>
      </w:r>
    </w:p>
    <w:p w:rsidR="005B2359" w:rsidRDefault="005B2359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p w:rsidR="00462957" w:rsidRPr="00AA3E99" w:rsidRDefault="00462957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Introduction:</w:t>
      </w:r>
    </w:p>
    <w:p w:rsidR="00AD0A12" w:rsidRPr="00AD0A12" w:rsidRDefault="00AD0A12" w:rsidP="00AD0A12">
      <w:pPr>
        <w:spacing w:after="0" w:line="240" w:lineRule="auto"/>
        <w:rPr>
          <w:rFonts w:ascii="Arial" w:hAnsi="Arial" w:cs="Arial"/>
        </w:rPr>
      </w:pPr>
      <w:r w:rsidRPr="00AD0A12">
        <w:rPr>
          <w:rFonts w:ascii="Arial" w:hAnsi="Arial" w:cs="Arial"/>
        </w:rPr>
        <w:t xml:space="preserve">Our brain is strongly influenced by hydration status. Staying hydrated is important for feeling energized and for proper brain performance. </w:t>
      </w:r>
      <w:r>
        <w:rPr>
          <w:rFonts w:ascii="Arial" w:hAnsi="Arial" w:cs="Arial"/>
        </w:rPr>
        <w:t>Drinking</w:t>
      </w:r>
      <w:r w:rsidRPr="00AD0A12">
        <w:rPr>
          <w:rFonts w:ascii="Arial" w:hAnsi="Arial" w:cs="Arial"/>
        </w:rPr>
        <w:t xml:space="preserve"> too little, can cause cognitive impairment, loss of concentration, tiredness and headaches. Therefore, drinking is especially important in school</w:t>
      </w:r>
      <w:r>
        <w:rPr>
          <w:rFonts w:ascii="Arial" w:hAnsi="Arial" w:cs="Arial"/>
        </w:rPr>
        <w:t>!</w:t>
      </w:r>
      <w:r w:rsidRPr="00AD0A12">
        <w:rPr>
          <w:rFonts w:ascii="Arial" w:hAnsi="Arial" w:cs="Arial"/>
        </w:rPr>
        <w:t xml:space="preserve"> </w:t>
      </w:r>
    </w:p>
    <w:p w:rsidR="00AD0A12" w:rsidRPr="00AD0A12" w:rsidRDefault="00AD0A12" w:rsidP="00AD0A12">
      <w:pPr>
        <w:spacing w:after="0" w:line="240" w:lineRule="auto"/>
        <w:rPr>
          <w:rFonts w:ascii="Arial" w:hAnsi="Arial" w:cs="Arial"/>
        </w:rPr>
      </w:pPr>
      <w:r w:rsidRPr="00AD0A12">
        <w:rPr>
          <w:rFonts w:ascii="Arial" w:hAnsi="Arial" w:cs="Arial"/>
        </w:rPr>
        <w:t>Elementary school children should drink 1 to 1 ½ liters of water per day.</w:t>
      </w:r>
      <w:r>
        <w:rPr>
          <w:rFonts w:ascii="Arial" w:hAnsi="Arial" w:cs="Arial"/>
        </w:rPr>
        <w:t xml:space="preserve"> </w:t>
      </w:r>
      <w:r w:rsidRPr="00AD0A12">
        <w:rPr>
          <w:rFonts w:ascii="Arial" w:hAnsi="Arial" w:cs="Arial"/>
        </w:rPr>
        <w:t>That's 2</w:t>
      </w:r>
      <w:r>
        <w:rPr>
          <w:rFonts w:ascii="Arial" w:hAnsi="Arial" w:cs="Arial"/>
        </w:rPr>
        <w:t>-3</w:t>
      </w:r>
      <w:r w:rsidRPr="00AD0A12">
        <w:rPr>
          <w:rFonts w:ascii="Arial" w:hAnsi="Arial" w:cs="Arial"/>
        </w:rPr>
        <w:t xml:space="preserve"> cups or 1 bottle of water alone in the morning.</w:t>
      </w:r>
    </w:p>
    <w:p w:rsidR="00B933F4" w:rsidRDefault="00AD0A12" w:rsidP="00AD0A12">
      <w:pPr>
        <w:spacing w:after="0" w:line="240" w:lineRule="auto"/>
        <w:rPr>
          <w:rFonts w:ascii="Arial" w:hAnsi="Arial" w:cs="Arial"/>
        </w:rPr>
      </w:pPr>
      <w:r w:rsidRPr="00AD0A12">
        <w:rPr>
          <w:rFonts w:ascii="Arial" w:hAnsi="Arial" w:cs="Arial"/>
        </w:rPr>
        <w:t xml:space="preserve">But many children forget about it. What could </w:t>
      </w:r>
      <w:r>
        <w:rPr>
          <w:rFonts w:ascii="Arial" w:hAnsi="Arial" w:cs="Arial"/>
        </w:rPr>
        <w:t xml:space="preserve">remind you to </w:t>
      </w:r>
      <w:r w:rsidRPr="00AD0A12">
        <w:rPr>
          <w:rFonts w:ascii="Arial" w:hAnsi="Arial" w:cs="Arial"/>
        </w:rPr>
        <w:t xml:space="preserve">drink </w:t>
      </w:r>
      <w:r>
        <w:rPr>
          <w:rFonts w:ascii="Arial" w:hAnsi="Arial" w:cs="Arial"/>
        </w:rPr>
        <w:t xml:space="preserve">enough </w:t>
      </w:r>
      <w:r w:rsidRPr="00AD0A12">
        <w:rPr>
          <w:rFonts w:ascii="Arial" w:hAnsi="Arial" w:cs="Arial"/>
        </w:rPr>
        <w:t>water</w:t>
      </w:r>
      <w:r>
        <w:rPr>
          <w:rFonts w:ascii="Arial" w:hAnsi="Arial" w:cs="Arial"/>
        </w:rPr>
        <w:t xml:space="preserve"> at</w:t>
      </w:r>
      <w:r w:rsidRPr="00AD0A12">
        <w:rPr>
          <w:rFonts w:ascii="Arial" w:hAnsi="Arial" w:cs="Arial"/>
        </w:rPr>
        <w:t xml:space="preserve"> school?</w:t>
      </w:r>
    </w:p>
    <w:p w:rsidR="00AD0A12" w:rsidRPr="00AD0A12" w:rsidRDefault="00AD0A12" w:rsidP="00AD0A12">
      <w:pPr>
        <w:spacing w:after="0" w:line="240" w:lineRule="auto"/>
        <w:rPr>
          <w:rFonts w:ascii="Arial" w:hAnsi="Arial" w:cs="Arial"/>
        </w:rPr>
      </w:pPr>
    </w:p>
    <w:p w:rsidR="00AA3E99" w:rsidRPr="00AA3E99" w:rsidRDefault="00566248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Target group: </w:t>
      </w:r>
      <w:r w:rsidR="005B64E3">
        <w:rPr>
          <w:rFonts w:ascii="Arial" w:hAnsi="Arial" w:cs="Arial"/>
        </w:rPr>
        <w:t>primary school</w:t>
      </w:r>
    </w:p>
    <w:p w:rsidR="00566248" w:rsidRDefault="00566248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Learning </w:t>
      </w:r>
      <w:r w:rsidR="000859A2" w:rsidRPr="00AA3E99">
        <w:rPr>
          <w:rFonts w:ascii="Arial" w:hAnsi="Arial" w:cs="Arial"/>
          <w:b/>
          <w:color w:val="24A1CE"/>
        </w:rPr>
        <w:t>goals</w:t>
      </w:r>
      <w:r w:rsidRPr="00AA3E99">
        <w:rPr>
          <w:rFonts w:ascii="Arial" w:hAnsi="Arial" w:cs="Arial"/>
          <w:b/>
          <w:color w:val="24A1CE"/>
        </w:rPr>
        <w:t xml:space="preserve">: </w:t>
      </w:r>
      <w:r w:rsidR="00AD0A12">
        <w:rPr>
          <w:rFonts w:ascii="Arial" w:hAnsi="Arial" w:cs="Arial"/>
        </w:rPr>
        <w:t>drink enough at school</w:t>
      </w:r>
    </w:p>
    <w:p w:rsidR="00AA3E99" w:rsidRDefault="00AA3E99" w:rsidP="00AA3E99">
      <w:pPr>
        <w:spacing w:after="0" w:line="240" w:lineRule="auto"/>
        <w:rPr>
          <w:rFonts w:ascii="Arial" w:hAnsi="Arial" w:cs="Arial"/>
        </w:rPr>
      </w:pPr>
      <w:r w:rsidRPr="00AA3E99">
        <w:rPr>
          <w:rFonts w:ascii="Arial" w:hAnsi="Arial" w:cs="Arial"/>
          <w:b/>
          <w:color w:val="24A1CE"/>
        </w:rPr>
        <w:t xml:space="preserve">Time needed: </w:t>
      </w:r>
      <w:r w:rsidR="00AD0A12" w:rsidRPr="00AD0A12">
        <w:rPr>
          <w:rFonts w:ascii="Arial" w:hAnsi="Arial" w:cs="Arial"/>
          <w:bCs/>
          <w:color w:val="000000" w:themeColor="text1"/>
        </w:rPr>
        <w:t>15 minutes/</w:t>
      </w:r>
      <w:r w:rsidR="00AD0A12">
        <w:rPr>
          <w:rFonts w:ascii="Arial" w:hAnsi="Arial" w:cs="Arial"/>
        </w:rPr>
        <w:t>1 schoolyear</w:t>
      </w:r>
    </w:p>
    <w:p w:rsidR="0012069A" w:rsidRDefault="0012069A" w:rsidP="00AA3E99">
      <w:pPr>
        <w:spacing w:after="0" w:line="240" w:lineRule="auto"/>
        <w:rPr>
          <w:rFonts w:ascii="Arial" w:hAnsi="Arial" w:cs="Arial"/>
        </w:rPr>
      </w:pPr>
    </w:p>
    <w:p w:rsidR="0012069A" w:rsidRDefault="0012069A" w:rsidP="0012069A">
      <w:pPr>
        <w:spacing w:after="0" w:line="240" w:lineRule="auto"/>
        <w:rPr>
          <w:rFonts w:ascii="Arial" w:hAnsi="Arial" w:cs="Arial"/>
          <w:b/>
          <w:color w:val="24A1CE"/>
        </w:rPr>
      </w:pPr>
      <w:r w:rsidRPr="0012069A">
        <w:rPr>
          <w:rFonts w:ascii="Arial" w:hAnsi="Arial" w:cs="Arial"/>
          <w:b/>
          <w:color w:val="24A1CE"/>
        </w:rPr>
        <w:t>Material needed:</w:t>
      </w:r>
    </w:p>
    <w:p w:rsidR="0012069A" w:rsidRDefault="00AD0A12" w:rsidP="0012069A">
      <w:pPr>
        <w:pStyle w:val="Listenabsatz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poster</w:t>
      </w:r>
    </w:p>
    <w:p w:rsidR="00B933F4" w:rsidRPr="00B933F4" w:rsidRDefault="00B933F4" w:rsidP="00B933F4">
      <w:pPr>
        <w:pStyle w:val="Listenabsatz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9466AB" w:rsidRPr="00255546" w:rsidRDefault="009466AB" w:rsidP="00255546">
      <w:pPr>
        <w:spacing w:after="0"/>
        <w:rPr>
          <w:rFonts w:ascii="Arial" w:hAnsi="Arial" w:cs="Arial"/>
        </w:rPr>
      </w:pPr>
    </w:p>
    <w:p w:rsidR="00FF380D" w:rsidRPr="00AA3E99" w:rsidRDefault="00FF380D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What to do</w:t>
      </w:r>
      <w:r w:rsidR="00AA3E99">
        <w:rPr>
          <w:rFonts w:ascii="Arial" w:hAnsi="Arial" w:cs="Arial"/>
          <w:b/>
          <w:color w:val="24A1CE"/>
          <w:sz w:val="24"/>
          <w:szCs w:val="24"/>
        </w:rPr>
        <w:t>:</w:t>
      </w:r>
    </w:p>
    <w:p w:rsidR="00E132D9" w:rsidRPr="00E132D9" w:rsidRDefault="00E132D9" w:rsidP="00E132D9">
      <w:pPr>
        <w:pStyle w:val="Listenabsatz"/>
        <w:numPr>
          <w:ilvl w:val="0"/>
          <w:numId w:val="13"/>
        </w:numPr>
        <w:spacing w:after="0"/>
        <w:rPr>
          <w:rFonts w:ascii="Arial" w:hAnsi="Arial" w:cs="Arial"/>
          <w:sz w:val="22"/>
          <w:szCs w:val="22"/>
        </w:rPr>
      </w:pPr>
      <w:r w:rsidRPr="00E132D9">
        <w:rPr>
          <w:rFonts w:ascii="Arial" w:hAnsi="Arial" w:cs="Arial"/>
          <w:sz w:val="22"/>
          <w:szCs w:val="22"/>
        </w:rPr>
        <w:t xml:space="preserve">Set and record </w:t>
      </w:r>
      <w:r w:rsidRPr="00E132D9">
        <w:rPr>
          <w:rFonts w:ascii="Arial" w:hAnsi="Arial" w:cs="Arial"/>
          <w:sz w:val="22"/>
          <w:szCs w:val="22"/>
        </w:rPr>
        <w:t xml:space="preserve">drinking </w:t>
      </w:r>
      <w:r w:rsidRPr="00E132D9">
        <w:rPr>
          <w:rFonts w:ascii="Arial" w:hAnsi="Arial" w:cs="Arial"/>
          <w:sz w:val="22"/>
          <w:szCs w:val="22"/>
        </w:rPr>
        <w:t>rules</w:t>
      </w:r>
    </w:p>
    <w:p w:rsidR="00E132D9" w:rsidRPr="00E132D9" w:rsidRDefault="00E132D9" w:rsidP="00E132D9">
      <w:pPr>
        <w:spacing w:after="0" w:line="240" w:lineRule="auto"/>
        <w:rPr>
          <w:rFonts w:ascii="Arial" w:hAnsi="Arial" w:cs="Arial"/>
        </w:rPr>
      </w:pPr>
      <w:r w:rsidRPr="00E132D9">
        <w:rPr>
          <w:rFonts w:ascii="Arial" w:hAnsi="Arial" w:cs="Arial"/>
        </w:rPr>
        <w:t xml:space="preserve">Rules and rituals help to </w:t>
      </w:r>
      <w:r>
        <w:rPr>
          <w:rFonts w:ascii="Arial" w:hAnsi="Arial" w:cs="Arial"/>
        </w:rPr>
        <w:t xml:space="preserve">remind you to </w:t>
      </w:r>
      <w:r w:rsidRPr="00E132D9">
        <w:rPr>
          <w:rFonts w:ascii="Arial" w:hAnsi="Arial" w:cs="Arial"/>
        </w:rPr>
        <w:t xml:space="preserve">drinking </w:t>
      </w:r>
      <w:r>
        <w:rPr>
          <w:rFonts w:ascii="Arial" w:hAnsi="Arial" w:cs="Arial"/>
        </w:rPr>
        <w:t>at school</w:t>
      </w:r>
      <w:r w:rsidRPr="00E132D9">
        <w:rPr>
          <w:rFonts w:ascii="Arial" w:hAnsi="Arial" w:cs="Arial"/>
        </w:rPr>
        <w:t>.</w:t>
      </w:r>
    </w:p>
    <w:p w:rsidR="00E132D9" w:rsidRPr="00E132D9" w:rsidRDefault="00E132D9" w:rsidP="00E132D9">
      <w:pPr>
        <w:spacing w:after="0" w:line="240" w:lineRule="auto"/>
        <w:rPr>
          <w:rFonts w:ascii="Arial" w:hAnsi="Arial" w:cs="Arial"/>
        </w:rPr>
      </w:pPr>
      <w:r w:rsidRPr="00E132D9">
        <w:rPr>
          <w:rFonts w:ascii="Arial" w:hAnsi="Arial" w:cs="Arial"/>
        </w:rPr>
        <w:t xml:space="preserve">Especially in elementary school, the introduction of drinking rules has </w:t>
      </w:r>
      <w:r>
        <w:rPr>
          <w:rFonts w:ascii="Arial" w:hAnsi="Arial" w:cs="Arial"/>
        </w:rPr>
        <w:t xml:space="preserve">been </w:t>
      </w:r>
      <w:r w:rsidRPr="00E132D9">
        <w:rPr>
          <w:rFonts w:ascii="Arial" w:hAnsi="Arial" w:cs="Arial"/>
        </w:rPr>
        <w:t>proven.</w:t>
      </w:r>
    </w:p>
    <w:p w:rsidR="00E132D9" w:rsidRPr="00E132D9" w:rsidRDefault="00E132D9" w:rsidP="00E132D9">
      <w:pPr>
        <w:pStyle w:val="Listenabsatz"/>
        <w:numPr>
          <w:ilvl w:val="0"/>
          <w:numId w:val="13"/>
        </w:numPr>
        <w:spacing w:after="0"/>
        <w:rPr>
          <w:rFonts w:ascii="Arial" w:hAnsi="Arial" w:cs="Arial"/>
          <w:sz w:val="22"/>
          <w:szCs w:val="22"/>
        </w:rPr>
      </w:pPr>
      <w:r w:rsidRPr="00E132D9">
        <w:rPr>
          <w:rFonts w:ascii="Arial" w:hAnsi="Arial" w:cs="Arial"/>
          <w:sz w:val="22"/>
          <w:szCs w:val="22"/>
        </w:rPr>
        <w:t>Write your class drinking rules on a poster and hang it in a visible place.</w:t>
      </w:r>
    </w:p>
    <w:p w:rsidR="00E132D9" w:rsidRPr="00E132D9" w:rsidRDefault="00E132D9" w:rsidP="00E132D9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A8289D">
            <wp:simplePos x="0" y="0"/>
            <wp:positionH relativeFrom="column">
              <wp:posOffset>4743450</wp:posOffset>
            </wp:positionH>
            <wp:positionV relativeFrom="paragraph">
              <wp:posOffset>38100</wp:posOffset>
            </wp:positionV>
            <wp:extent cx="1593215" cy="2095500"/>
            <wp:effectExtent l="0" t="0" r="6985" b="0"/>
            <wp:wrapTight wrapText="bothSides">
              <wp:wrapPolygon edited="0">
                <wp:start x="0" y="0"/>
                <wp:lineTo x="0" y="21404"/>
                <wp:lineTo x="21436" y="21404"/>
                <wp:lineTo x="2143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Ideas for</w:t>
      </w:r>
      <w:r w:rsidRPr="00E132D9">
        <w:rPr>
          <w:rFonts w:ascii="Arial" w:hAnsi="Arial" w:cs="Arial"/>
        </w:rPr>
        <w:t xml:space="preserve"> drinking rules:</w:t>
      </w:r>
    </w:p>
    <w:p w:rsidR="00E132D9" w:rsidRPr="00E132D9" w:rsidRDefault="00E132D9" w:rsidP="00E132D9">
      <w:pPr>
        <w:pStyle w:val="Listenabsatz"/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E132D9">
        <w:rPr>
          <w:rFonts w:ascii="Arial" w:hAnsi="Arial" w:cs="Arial"/>
          <w:sz w:val="22"/>
          <w:szCs w:val="22"/>
        </w:rPr>
        <w:t xml:space="preserve">I only drink </w:t>
      </w:r>
      <w:r>
        <w:rPr>
          <w:rFonts w:ascii="Arial" w:hAnsi="Arial" w:cs="Arial"/>
          <w:sz w:val="22"/>
          <w:szCs w:val="22"/>
        </w:rPr>
        <w:t>tap</w:t>
      </w:r>
      <w:r w:rsidRPr="00E132D9">
        <w:rPr>
          <w:rFonts w:ascii="Arial" w:hAnsi="Arial" w:cs="Arial"/>
          <w:sz w:val="22"/>
          <w:szCs w:val="22"/>
        </w:rPr>
        <w:t xml:space="preserve">water at school / </w:t>
      </w:r>
      <w:r>
        <w:rPr>
          <w:rFonts w:ascii="Arial" w:hAnsi="Arial" w:cs="Arial"/>
          <w:sz w:val="22"/>
          <w:szCs w:val="22"/>
        </w:rPr>
        <w:t xml:space="preserve">in </w:t>
      </w:r>
      <w:r w:rsidRPr="00E132D9">
        <w:rPr>
          <w:rFonts w:ascii="Arial" w:hAnsi="Arial" w:cs="Arial"/>
          <w:sz w:val="22"/>
          <w:szCs w:val="22"/>
        </w:rPr>
        <w:t>class!</w:t>
      </w:r>
    </w:p>
    <w:p w:rsidR="00E132D9" w:rsidRPr="00E132D9" w:rsidRDefault="00E132D9" w:rsidP="00E132D9">
      <w:pPr>
        <w:pStyle w:val="Listenabsatz"/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E132D9">
        <w:rPr>
          <w:rFonts w:ascii="Arial" w:hAnsi="Arial" w:cs="Arial"/>
          <w:sz w:val="22"/>
          <w:szCs w:val="22"/>
        </w:rPr>
        <w:t xml:space="preserve">In the morning before </w:t>
      </w:r>
      <w:r>
        <w:rPr>
          <w:rFonts w:ascii="Arial" w:hAnsi="Arial" w:cs="Arial"/>
          <w:sz w:val="22"/>
          <w:szCs w:val="22"/>
        </w:rPr>
        <w:t>lessons start</w:t>
      </w:r>
      <w:r w:rsidRPr="00E132D9">
        <w:rPr>
          <w:rFonts w:ascii="Arial" w:hAnsi="Arial" w:cs="Arial"/>
          <w:sz w:val="22"/>
          <w:szCs w:val="22"/>
        </w:rPr>
        <w:t xml:space="preserve"> I fill my water bottle with fresh water!</w:t>
      </w:r>
    </w:p>
    <w:p w:rsidR="00E132D9" w:rsidRPr="00E132D9" w:rsidRDefault="00E132D9" w:rsidP="00E132D9">
      <w:pPr>
        <w:pStyle w:val="Listenabsatz"/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E132D9">
        <w:rPr>
          <w:rFonts w:ascii="Arial" w:hAnsi="Arial" w:cs="Arial"/>
          <w:sz w:val="22"/>
          <w:szCs w:val="22"/>
        </w:rPr>
        <w:t>I finish the bottle until noon.</w:t>
      </w:r>
    </w:p>
    <w:p w:rsidR="00E132D9" w:rsidRPr="00E132D9" w:rsidRDefault="00E132D9" w:rsidP="00E132D9">
      <w:pPr>
        <w:pStyle w:val="Listenabsatz"/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E132D9">
        <w:rPr>
          <w:rFonts w:ascii="Arial" w:hAnsi="Arial" w:cs="Arial"/>
          <w:sz w:val="22"/>
          <w:szCs w:val="22"/>
        </w:rPr>
        <w:t>If I want to concentrate especially (</w:t>
      </w:r>
      <w:r>
        <w:rPr>
          <w:rFonts w:ascii="Arial" w:hAnsi="Arial" w:cs="Arial"/>
          <w:sz w:val="22"/>
          <w:szCs w:val="22"/>
        </w:rPr>
        <w:t xml:space="preserve">e.g. </w:t>
      </w:r>
      <w:r w:rsidRPr="00E132D9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tests), </w:t>
      </w:r>
      <w:r w:rsidRPr="00E132D9">
        <w:rPr>
          <w:rFonts w:ascii="Arial" w:hAnsi="Arial" w:cs="Arial"/>
          <w:sz w:val="22"/>
          <w:szCs w:val="22"/>
        </w:rPr>
        <w:t>I drink water before.</w:t>
      </w:r>
    </w:p>
    <w:p w:rsidR="00E132D9" w:rsidRPr="00E132D9" w:rsidRDefault="00E132D9" w:rsidP="00E132D9">
      <w:pPr>
        <w:pStyle w:val="Listenabsatz"/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E132D9">
        <w:rPr>
          <w:rFonts w:ascii="Arial" w:hAnsi="Arial" w:cs="Arial"/>
          <w:sz w:val="22"/>
          <w:szCs w:val="22"/>
        </w:rPr>
        <w:t xml:space="preserve">After gymnastics, </w:t>
      </w:r>
      <w:r>
        <w:rPr>
          <w:rFonts w:ascii="Arial" w:hAnsi="Arial" w:cs="Arial"/>
          <w:sz w:val="22"/>
          <w:szCs w:val="22"/>
        </w:rPr>
        <w:t xml:space="preserve">sports, </w:t>
      </w:r>
      <w:r w:rsidRPr="00E132D9">
        <w:rPr>
          <w:rFonts w:ascii="Arial" w:hAnsi="Arial" w:cs="Arial"/>
          <w:sz w:val="22"/>
          <w:szCs w:val="22"/>
        </w:rPr>
        <w:t>the teacher reminds us to drink.</w:t>
      </w:r>
    </w:p>
    <w:p w:rsidR="00B933F4" w:rsidRPr="00E132D9" w:rsidRDefault="00E132D9" w:rsidP="00E132D9">
      <w:pPr>
        <w:pStyle w:val="Listenabsatz"/>
        <w:numPr>
          <w:ilvl w:val="0"/>
          <w:numId w:val="14"/>
        </w:numPr>
        <w:spacing w:after="0"/>
        <w:rPr>
          <w:rFonts w:ascii="Arial" w:hAnsi="Arial" w:cs="Arial"/>
        </w:rPr>
      </w:pPr>
      <w:r w:rsidRPr="00E132D9">
        <w:rPr>
          <w:rFonts w:ascii="Arial" w:hAnsi="Arial" w:cs="Arial"/>
        </w:rPr>
        <w:t>....</w:t>
      </w:r>
    </w:p>
    <w:p w:rsidR="00B933F4" w:rsidRDefault="00B933F4" w:rsidP="00B933F4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p w:rsidR="00C252CF" w:rsidRPr="00255546" w:rsidRDefault="00C252CF" w:rsidP="00C252C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C252CF" w:rsidRPr="00255546" w:rsidSect="00F758F9">
      <w:headerReference w:type="default" r:id="rId8"/>
      <w:footerReference w:type="default" r:id="rId9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F1" w:rsidRDefault="00A11AF1" w:rsidP="00474315">
      <w:pPr>
        <w:spacing w:after="0" w:line="240" w:lineRule="auto"/>
      </w:pPr>
      <w:r>
        <w:separator/>
      </w:r>
    </w:p>
  </w:endnote>
  <w:endnote w:type="continuationSeparator" w:id="0">
    <w:p w:rsidR="00A11AF1" w:rsidRDefault="00A11AF1" w:rsidP="004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4D" w:rsidRDefault="00A11AF1" w:rsidP="00B11CE7">
    <w:pPr>
      <w:pStyle w:val="Fuzeile"/>
      <w:jc w:val="center"/>
    </w:pPr>
    <w:hyperlink r:id="rId1" w:history="1">
      <w:r w:rsidR="00EF12F7" w:rsidRPr="00DC40C4">
        <w:rPr>
          <w:rStyle w:val="Hyperlink"/>
        </w:rPr>
        <w:t>www.waterschools.eu</w:t>
      </w:r>
    </w:hyperlink>
    <w:r w:rsidR="00EF12F7">
      <w:t xml:space="preserve"> </w:t>
    </w:r>
  </w:p>
  <w:p w:rsidR="00FB32DD" w:rsidRDefault="00F20B80" w:rsidP="00B11CE7">
    <w:pPr>
      <w:pStyle w:val="Fuzeile"/>
      <w:jc w:val="center"/>
    </w:pPr>
    <w:r>
      <w:rPr>
        <w:noProof/>
      </w:rPr>
      <w:drawing>
        <wp:inline distT="0" distB="0" distL="0" distR="0">
          <wp:extent cx="1371600" cy="390525"/>
          <wp:effectExtent l="0" t="0" r="0" b="0"/>
          <wp:docPr id="2" name="Bild 2" descr="eu_flag_co_funded_pos_rgb_right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co_funded_pos_rgb_right3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F1" w:rsidRDefault="00A11AF1" w:rsidP="00474315">
      <w:pPr>
        <w:spacing w:after="0" w:line="240" w:lineRule="auto"/>
      </w:pPr>
      <w:r>
        <w:separator/>
      </w:r>
    </w:p>
  </w:footnote>
  <w:footnote w:type="continuationSeparator" w:id="0">
    <w:p w:rsidR="00A11AF1" w:rsidRDefault="00A11AF1" w:rsidP="004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8F9" w:rsidRDefault="00F20B80">
    <w:pPr>
      <w:pStyle w:val="Kopfzeile"/>
    </w:pPr>
    <w:r>
      <w:rPr>
        <w:noProof/>
      </w:rPr>
      <w:drawing>
        <wp:inline distT="0" distB="0" distL="0" distR="0">
          <wp:extent cx="609600" cy="742950"/>
          <wp:effectExtent l="0" t="0" r="0" b="0"/>
          <wp:docPr id="1" name="Bild 1" descr="WATER-SCHOOL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SCHOOL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8F9" w:rsidRDefault="00F758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615"/>
    <w:multiLevelType w:val="hybridMultilevel"/>
    <w:tmpl w:val="9C446A90"/>
    <w:lvl w:ilvl="0" w:tplc="D4182AC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5A40"/>
    <w:multiLevelType w:val="hybridMultilevel"/>
    <w:tmpl w:val="1054E6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71405"/>
    <w:multiLevelType w:val="hybridMultilevel"/>
    <w:tmpl w:val="608A2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631E"/>
    <w:multiLevelType w:val="hybridMultilevel"/>
    <w:tmpl w:val="30408C5E"/>
    <w:lvl w:ilvl="0" w:tplc="335220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7927"/>
    <w:multiLevelType w:val="hybridMultilevel"/>
    <w:tmpl w:val="2FBC95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7CC7"/>
    <w:multiLevelType w:val="hybridMultilevel"/>
    <w:tmpl w:val="BE9AB1F8"/>
    <w:lvl w:ilvl="0" w:tplc="60E4734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B1FBE"/>
    <w:multiLevelType w:val="hybridMultilevel"/>
    <w:tmpl w:val="9C76C084"/>
    <w:lvl w:ilvl="0" w:tplc="335220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51A71"/>
    <w:multiLevelType w:val="hybridMultilevel"/>
    <w:tmpl w:val="C2D84AC6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C57A6"/>
    <w:multiLevelType w:val="hybridMultilevel"/>
    <w:tmpl w:val="A596D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23D0"/>
    <w:multiLevelType w:val="hybridMultilevel"/>
    <w:tmpl w:val="4A563C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A6009"/>
    <w:multiLevelType w:val="hybridMultilevel"/>
    <w:tmpl w:val="A15E065A"/>
    <w:lvl w:ilvl="0" w:tplc="C762AA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F4755"/>
    <w:multiLevelType w:val="hybridMultilevel"/>
    <w:tmpl w:val="D7C88AEC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7A63AF"/>
    <w:multiLevelType w:val="hybridMultilevel"/>
    <w:tmpl w:val="D68C624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9873F0"/>
    <w:multiLevelType w:val="hybridMultilevel"/>
    <w:tmpl w:val="02EEA8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E3941"/>
    <w:multiLevelType w:val="hybridMultilevel"/>
    <w:tmpl w:val="85407F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15"/>
    <w:rsid w:val="000859A2"/>
    <w:rsid w:val="000A48E4"/>
    <w:rsid w:val="00106392"/>
    <w:rsid w:val="0012069A"/>
    <w:rsid w:val="001B4F7C"/>
    <w:rsid w:val="0020005B"/>
    <w:rsid w:val="00205F9A"/>
    <w:rsid w:val="00224F80"/>
    <w:rsid w:val="00236402"/>
    <w:rsid w:val="00255546"/>
    <w:rsid w:val="00256ECB"/>
    <w:rsid w:val="002D1397"/>
    <w:rsid w:val="002D7EC6"/>
    <w:rsid w:val="00313DDC"/>
    <w:rsid w:val="00347871"/>
    <w:rsid w:val="00382E42"/>
    <w:rsid w:val="003A11BA"/>
    <w:rsid w:val="003B553F"/>
    <w:rsid w:val="003E663C"/>
    <w:rsid w:val="00402EE9"/>
    <w:rsid w:val="004513EE"/>
    <w:rsid w:val="004578B1"/>
    <w:rsid w:val="00462957"/>
    <w:rsid w:val="00474315"/>
    <w:rsid w:val="004D5C22"/>
    <w:rsid w:val="00501E8A"/>
    <w:rsid w:val="00520C91"/>
    <w:rsid w:val="00566248"/>
    <w:rsid w:val="00591FAB"/>
    <w:rsid w:val="005956EB"/>
    <w:rsid w:val="005B2359"/>
    <w:rsid w:val="005B64E3"/>
    <w:rsid w:val="005F312A"/>
    <w:rsid w:val="00603A7D"/>
    <w:rsid w:val="006111CE"/>
    <w:rsid w:val="00617805"/>
    <w:rsid w:val="006A11D4"/>
    <w:rsid w:val="007511EE"/>
    <w:rsid w:val="007B1D84"/>
    <w:rsid w:val="007D3F36"/>
    <w:rsid w:val="00811379"/>
    <w:rsid w:val="00851896"/>
    <w:rsid w:val="0087218B"/>
    <w:rsid w:val="008931E7"/>
    <w:rsid w:val="008A0F29"/>
    <w:rsid w:val="008D764F"/>
    <w:rsid w:val="009466AB"/>
    <w:rsid w:val="00947028"/>
    <w:rsid w:val="009524E4"/>
    <w:rsid w:val="00A07026"/>
    <w:rsid w:val="00A11AF1"/>
    <w:rsid w:val="00AA3E99"/>
    <w:rsid w:val="00AB6E99"/>
    <w:rsid w:val="00AD0A12"/>
    <w:rsid w:val="00B11CE7"/>
    <w:rsid w:val="00B162C1"/>
    <w:rsid w:val="00B2749F"/>
    <w:rsid w:val="00B60D09"/>
    <w:rsid w:val="00B626C6"/>
    <w:rsid w:val="00B64369"/>
    <w:rsid w:val="00B933F4"/>
    <w:rsid w:val="00BA0CBB"/>
    <w:rsid w:val="00BA119E"/>
    <w:rsid w:val="00BF2D20"/>
    <w:rsid w:val="00C0023B"/>
    <w:rsid w:val="00C0413A"/>
    <w:rsid w:val="00C252CF"/>
    <w:rsid w:val="00D16BF4"/>
    <w:rsid w:val="00D252B6"/>
    <w:rsid w:val="00D60ABA"/>
    <w:rsid w:val="00DD70E3"/>
    <w:rsid w:val="00DE5714"/>
    <w:rsid w:val="00DE7A69"/>
    <w:rsid w:val="00E132D9"/>
    <w:rsid w:val="00E1696C"/>
    <w:rsid w:val="00E6641C"/>
    <w:rsid w:val="00E6694D"/>
    <w:rsid w:val="00E71F2F"/>
    <w:rsid w:val="00E94A79"/>
    <w:rsid w:val="00EA7A08"/>
    <w:rsid w:val="00EB10A3"/>
    <w:rsid w:val="00EF12F7"/>
    <w:rsid w:val="00F072D5"/>
    <w:rsid w:val="00F20B80"/>
    <w:rsid w:val="00F758F9"/>
    <w:rsid w:val="00FB32DD"/>
    <w:rsid w:val="00FF33D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C85FC8"/>
  <w15:docId w15:val="{29754F6D-4380-4245-856C-8452572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41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47431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47431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743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58F9"/>
    <w:rPr>
      <w:color w:val="0000FF"/>
      <w:u w:val="single"/>
    </w:rPr>
  </w:style>
  <w:style w:type="table" w:styleId="Tabellenraster">
    <w:name w:val="Table Grid"/>
    <w:basedOn w:val="NormaleTabelle"/>
    <w:locked/>
    <w:rsid w:val="0094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9470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enabsatz">
    <w:name w:val="List Paragraph"/>
    <w:basedOn w:val="Standard"/>
    <w:uiPriority w:val="34"/>
    <w:qFormat/>
    <w:rsid w:val="000859A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A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A3E99"/>
    <w:rPr>
      <w:rFonts w:ascii="Courier New" w:eastAsia="Times New Roman" w:hAnsi="Courier New" w:cs="Courier New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7511EE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F312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7E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waterschool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 Rokytnice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bsedlacek</dc:creator>
  <cp:lastModifiedBy>RZ</cp:lastModifiedBy>
  <cp:revision>3</cp:revision>
  <dcterms:created xsi:type="dcterms:W3CDTF">2019-06-03T20:54:00Z</dcterms:created>
  <dcterms:modified xsi:type="dcterms:W3CDTF">2019-06-03T21:10:00Z</dcterms:modified>
</cp:coreProperties>
</file>